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63" w:rsidRPr="007C0B57" w:rsidRDefault="001E3663" w:rsidP="001E3663">
      <w:pPr>
        <w:jc w:val="both"/>
        <w:rPr>
          <w:b/>
        </w:rPr>
      </w:pPr>
      <w:r>
        <w:rPr>
          <w:b/>
          <w:sz w:val="32"/>
        </w:rPr>
        <w:t>Formulaire de demande d’évaluation</w:t>
      </w:r>
    </w:p>
    <w:p w:rsidR="001E3663" w:rsidRDefault="001E3663" w:rsidP="001E3663">
      <w:pPr>
        <w:jc w:val="both"/>
        <w:rPr>
          <w:i/>
        </w:rPr>
      </w:pPr>
    </w:p>
    <w:p w:rsidR="001E3663" w:rsidRDefault="001E3663" w:rsidP="001E3663">
      <w:pPr>
        <w:jc w:val="both"/>
      </w:pPr>
      <w:r>
        <w:t xml:space="preserve">Nous vous prions de bien vouloir répondre aux questions suivantes au mieux, selon ce que vous savez de l’enfant ou de l’adolescent que vous souhaitez adresser à notre consultation. </w:t>
      </w:r>
    </w:p>
    <w:p w:rsidR="001E3663" w:rsidRDefault="001E3663" w:rsidP="001E3663">
      <w:pPr>
        <w:jc w:val="both"/>
      </w:pPr>
    </w:p>
    <w:p w:rsidR="001E3663" w:rsidRDefault="001E3663" w:rsidP="001E3663">
      <w:pPr>
        <w:jc w:val="both"/>
      </w:pPr>
      <w:r>
        <w:t xml:space="preserve">Seule les questions marquées </w:t>
      </w:r>
      <w:r w:rsidR="00057772">
        <w:t>d’un</w:t>
      </w:r>
      <w:r>
        <w:t xml:space="preserve"> astérisque sont obligatoires, mais le plus nous obtenons d’informations, le plus nous serons à même de vous aider de manière efficiente.</w:t>
      </w:r>
    </w:p>
    <w:p w:rsidR="001E3663" w:rsidRDefault="001E3663" w:rsidP="001E3663">
      <w:pPr>
        <w:jc w:val="both"/>
      </w:pPr>
    </w:p>
    <w:p w:rsidR="001E3663" w:rsidRDefault="001E3663" w:rsidP="001E3663">
      <w:pPr>
        <w:jc w:val="both"/>
      </w:pPr>
      <w:r>
        <w:t>Après nous avoir soumis votre formulaire, un membre de notre équipe prendra contact avec vous dans les plus brefs délais.</w:t>
      </w:r>
    </w:p>
    <w:p w:rsidR="001E3663" w:rsidRDefault="001E3663" w:rsidP="001E3663">
      <w:pPr>
        <w:jc w:val="both"/>
      </w:pPr>
    </w:p>
    <w:p w:rsidR="001E3663" w:rsidRDefault="001E3663" w:rsidP="00E83DCF">
      <w:pPr>
        <w:pBdr>
          <w:bottom w:val="single" w:sz="6" w:space="0" w:color="auto"/>
        </w:pBdr>
        <w:jc w:val="both"/>
      </w:pPr>
      <w:r w:rsidRPr="00D85DB9">
        <w:rPr>
          <w:i/>
        </w:rPr>
        <w:t>Nous avons besoin de quelques informations à propos de l’enfant ou de l’adolescent vous souhaiteriez nous adresser</w:t>
      </w:r>
      <w:r w:rsidR="00E83DCF">
        <w:rPr>
          <w:i/>
        </w:rPr>
        <w:t> </w:t>
      </w:r>
      <w:r w:rsidR="00E83DCF">
        <w:t>:</w:t>
      </w:r>
    </w:p>
    <w:p w:rsidR="001E3663" w:rsidRDefault="001E3663" w:rsidP="001E3663">
      <w:pPr>
        <w:jc w:val="both"/>
      </w:pPr>
    </w:p>
    <w:p w:rsidR="001E3663" w:rsidRDefault="001E3663" w:rsidP="00B345A2">
      <w:pPr>
        <w:jc w:val="both"/>
      </w:pPr>
      <w:r>
        <w:t>Le NOM et prénom de l’enfant/adolescent</w:t>
      </w:r>
    </w:p>
    <w:p w:rsidR="001E3663" w:rsidRDefault="00057772" w:rsidP="00057772">
      <w:pPr>
        <w:jc w:val="both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1E3663" w:rsidRDefault="001E3663" w:rsidP="00B345A2">
      <w:pPr>
        <w:jc w:val="both"/>
      </w:pPr>
      <w:r>
        <w:t>Sa date de naissance</w:t>
      </w:r>
    </w:p>
    <w:p w:rsidR="001E3663" w:rsidRDefault="00057772" w:rsidP="00057772">
      <w:pPr>
        <w:jc w:val="both"/>
      </w:pP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1E3663" w:rsidRDefault="001E3663" w:rsidP="00B345A2">
      <w:pPr>
        <w:jc w:val="both"/>
      </w:pPr>
      <w:r>
        <w:t>Son genre</w:t>
      </w:r>
    </w:p>
    <w:p w:rsidR="001E3663" w:rsidRDefault="00057772" w:rsidP="00057772">
      <w:pPr>
        <w:jc w:val="both"/>
      </w:pP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1E3663" w:rsidRDefault="001E3663" w:rsidP="00B345A2">
      <w:pPr>
        <w:jc w:val="both"/>
      </w:pPr>
      <w:r>
        <w:t>Son adresse et code postal</w:t>
      </w:r>
    </w:p>
    <w:p w:rsidR="001E3663" w:rsidRDefault="00057772" w:rsidP="00057772">
      <w:pPr>
        <w:jc w:val="both"/>
      </w:pP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1E3663" w:rsidRDefault="001E3663" w:rsidP="00B345A2">
      <w:pPr>
        <w:jc w:val="both"/>
      </w:pPr>
      <w:r>
        <w:t>Le nom du pédiatre référent</w:t>
      </w:r>
    </w:p>
    <w:p w:rsidR="001E3663" w:rsidRDefault="00057772" w:rsidP="00057772">
      <w:pPr>
        <w:jc w:val="both"/>
      </w:pP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1E3663" w:rsidRDefault="001E3663" w:rsidP="00B345A2">
      <w:pPr>
        <w:jc w:val="both"/>
      </w:pPr>
      <w:r>
        <w:t>L</w:t>
      </w:r>
      <w:r w:rsidR="00057772">
        <w:t>e nom de</w:t>
      </w:r>
      <w:r>
        <w:t xml:space="preserve"> l’école que l’enfant ou l’adolescent fréquente (nous ne contacterons jamais l’école avant d’obtenir votre consentement et celui de votre enfant)</w:t>
      </w:r>
    </w:p>
    <w:p w:rsidR="001E3663" w:rsidRDefault="00057772" w:rsidP="00057772">
      <w:pPr>
        <w:jc w:val="both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1E3663" w:rsidRDefault="001E3663" w:rsidP="00B345A2">
      <w:pPr>
        <w:jc w:val="both"/>
      </w:pPr>
      <w:r>
        <w:t>Y a-t-il d’autres structures de soins impliquées dans la prise en charge de votre enfant ?</w:t>
      </w:r>
    </w:p>
    <w:p w:rsidR="001E3663" w:rsidRDefault="00057772" w:rsidP="00057772">
      <w:pPr>
        <w:jc w:val="both"/>
      </w:pPr>
      <w: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1E3663" w:rsidRDefault="001E3663" w:rsidP="00B345A2">
      <w:pPr>
        <w:jc w:val="both"/>
      </w:pPr>
      <w:r>
        <w:t>Comment avez-vous entendu parler de notre consultation ?</w:t>
      </w:r>
    </w:p>
    <w:p w:rsidR="00057772" w:rsidRDefault="00057772"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B345A2" w:rsidRDefault="00B345A2" w:rsidP="001E3663">
      <w:pPr>
        <w:tabs>
          <w:tab w:val="left" w:pos="1120"/>
        </w:tabs>
        <w:jc w:val="both"/>
      </w:pPr>
    </w:p>
    <w:p w:rsidR="001E3663" w:rsidRPr="00E83DCF" w:rsidRDefault="001E3663" w:rsidP="00E83DCF">
      <w:pPr>
        <w:tabs>
          <w:tab w:val="left" w:pos="1120"/>
        </w:tabs>
        <w:jc w:val="both"/>
        <w:rPr>
          <w:b/>
        </w:rPr>
      </w:pPr>
      <w:r w:rsidRPr="00E83DCF">
        <w:rPr>
          <w:b/>
        </w:rPr>
        <w:t>Pouvez-vous nous fournir les informations suivantes à propos de vous</w:t>
      </w:r>
    </w:p>
    <w:p w:rsidR="001E3663" w:rsidRDefault="001E3663" w:rsidP="00E83DCF">
      <w:pPr>
        <w:tabs>
          <w:tab w:val="left" w:pos="1120"/>
        </w:tabs>
        <w:jc w:val="both"/>
      </w:pPr>
    </w:p>
    <w:p w:rsidR="001E3663" w:rsidRDefault="001E3663" w:rsidP="00E83DCF">
      <w:pPr>
        <w:tabs>
          <w:tab w:val="left" w:pos="1120"/>
        </w:tabs>
        <w:jc w:val="both"/>
      </w:pPr>
      <w:r>
        <w:t xml:space="preserve">Quel est votre domaine professionnel ? </w:t>
      </w:r>
    </w:p>
    <w:p w:rsidR="001E3663" w:rsidRDefault="00057772" w:rsidP="00057772">
      <w:pPr>
        <w:tabs>
          <w:tab w:val="left" w:pos="851"/>
        </w:tabs>
        <w:jc w:val="both"/>
      </w:pP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9"/>
      <w:r>
        <w:t xml:space="preserve"> </w:t>
      </w:r>
      <w:r w:rsidR="001E3663">
        <w:t>Médecin généraliste</w:t>
      </w:r>
    </w:p>
    <w:p w:rsidR="001E3663" w:rsidRDefault="00057772" w:rsidP="00057772">
      <w:pPr>
        <w:tabs>
          <w:tab w:val="left" w:pos="851"/>
        </w:tabs>
        <w:jc w:val="both"/>
      </w:pP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10"/>
      <w:r>
        <w:t xml:space="preserve"> </w:t>
      </w:r>
      <w:r w:rsidR="001E3663">
        <w:t>Pédiatre</w:t>
      </w:r>
    </w:p>
    <w:p w:rsidR="001E3663" w:rsidRDefault="00057772" w:rsidP="00057772">
      <w:pPr>
        <w:tabs>
          <w:tab w:val="left" w:pos="851"/>
        </w:tabs>
        <w:jc w:val="both"/>
      </w:pPr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3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11"/>
      <w:r>
        <w:t xml:space="preserve"> </w:t>
      </w:r>
      <w:r w:rsidR="001E3663">
        <w:t>Psychologue</w:t>
      </w:r>
    </w:p>
    <w:p w:rsidR="001E3663" w:rsidRDefault="00057772" w:rsidP="00057772">
      <w:pPr>
        <w:tabs>
          <w:tab w:val="left" w:pos="851"/>
        </w:tabs>
        <w:jc w:val="both"/>
      </w:pPr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4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12"/>
      <w:r>
        <w:t xml:space="preserve"> </w:t>
      </w:r>
      <w:r w:rsidR="001E3663">
        <w:t>Scolaire</w:t>
      </w:r>
    </w:p>
    <w:p w:rsidR="001E3663" w:rsidRDefault="00057772" w:rsidP="00057772">
      <w:pPr>
        <w:tabs>
          <w:tab w:val="left" w:pos="851"/>
        </w:tabs>
        <w:jc w:val="both"/>
      </w:pPr>
      <w:r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5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13"/>
      <w:r>
        <w:t xml:space="preserve"> </w:t>
      </w:r>
      <w:r w:rsidR="001E3663">
        <w:t xml:space="preserve">Social </w:t>
      </w:r>
    </w:p>
    <w:p w:rsidR="001E3663" w:rsidRDefault="001E3663" w:rsidP="001E3663">
      <w:pPr>
        <w:tabs>
          <w:tab w:val="left" w:pos="1120"/>
        </w:tabs>
        <w:jc w:val="both"/>
      </w:pPr>
    </w:p>
    <w:p w:rsidR="001E3663" w:rsidRDefault="001E3663" w:rsidP="00B345A2">
      <w:pPr>
        <w:tabs>
          <w:tab w:val="left" w:pos="1120"/>
        </w:tabs>
        <w:jc w:val="both"/>
      </w:pPr>
      <w:r>
        <w:t>Votre nom et prénom</w:t>
      </w:r>
    </w:p>
    <w:p w:rsidR="001E3663" w:rsidRDefault="00057772" w:rsidP="001E3663">
      <w:pPr>
        <w:tabs>
          <w:tab w:val="left" w:pos="1120"/>
        </w:tabs>
        <w:jc w:val="both"/>
      </w:pPr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4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1E3663" w:rsidRDefault="001E3663" w:rsidP="00B345A2">
      <w:pPr>
        <w:tabs>
          <w:tab w:val="left" w:pos="1120"/>
        </w:tabs>
        <w:jc w:val="both"/>
      </w:pPr>
      <w:r>
        <w:t>Le nom de l’institution pour laquelle vous travaillez</w:t>
      </w:r>
    </w:p>
    <w:p w:rsidR="001E3663" w:rsidRDefault="00057772" w:rsidP="00057772">
      <w:pPr>
        <w:tabs>
          <w:tab w:val="left" w:pos="1120"/>
        </w:tabs>
        <w:jc w:val="both"/>
      </w:pPr>
      <w: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5" w:name="Texte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1E3663" w:rsidRDefault="001E3663" w:rsidP="00B345A2">
      <w:pPr>
        <w:tabs>
          <w:tab w:val="left" w:pos="1120"/>
        </w:tabs>
        <w:jc w:val="both"/>
      </w:pPr>
      <w:r>
        <w:t>Votre numéro de téléphone</w:t>
      </w:r>
    </w:p>
    <w:p w:rsidR="001E3663" w:rsidRDefault="00057772" w:rsidP="00057772">
      <w:pPr>
        <w:tabs>
          <w:tab w:val="left" w:pos="1120"/>
        </w:tabs>
        <w:jc w:val="both"/>
      </w:pPr>
      <w: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6" w:name="Texte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1E3663" w:rsidRDefault="001E3663" w:rsidP="00B345A2">
      <w:pPr>
        <w:tabs>
          <w:tab w:val="left" w:pos="1120"/>
        </w:tabs>
        <w:jc w:val="both"/>
      </w:pPr>
      <w:r>
        <w:t>Votre adresse e-mail</w:t>
      </w:r>
    </w:p>
    <w:p w:rsidR="001E3663" w:rsidRDefault="00057772" w:rsidP="001E3663">
      <w:pPr>
        <w:tabs>
          <w:tab w:val="left" w:pos="1120"/>
        </w:tabs>
        <w:jc w:val="both"/>
      </w:pPr>
      <w: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7" w:name="Texte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057772" w:rsidRDefault="00057772" w:rsidP="001E3663">
      <w:pPr>
        <w:tabs>
          <w:tab w:val="left" w:pos="1120"/>
        </w:tabs>
        <w:jc w:val="both"/>
      </w:pPr>
    </w:p>
    <w:p w:rsidR="00057772" w:rsidRPr="00020ABB" w:rsidRDefault="001E3663" w:rsidP="00057772">
      <w:pPr>
        <w:tabs>
          <w:tab w:val="left" w:pos="1120"/>
        </w:tabs>
        <w:jc w:val="both"/>
        <w:rPr>
          <w:b/>
        </w:rPr>
      </w:pPr>
      <w:r w:rsidRPr="00020ABB">
        <w:rPr>
          <w:b/>
        </w:rPr>
        <w:t>Pouvez-vous nous fournir les informations suivantes à propos du patient ou de la patien</w:t>
      </w:r>
      <w:r w:rsidR="00057772" w:rsidRPr="00020ABB">
        <w:rPr>
          <w:b/>
        </w:rPr>
        <w:t>te vous souhaitez nous adresser</w:t>
      </w:r>
      <w:r w:rsidR="00020ABB" w:rsidRPr="00020ABB">
        <w:rPr>
          <w:b/>
        </w:rPr>
        <w:t xml:space="preserve"> *</w:t>
      </w:r>
    </w:p>
    <w:p w:rsidR="00057772" w:rsidRDefault="00057772" w:rsidP="00057772">
      <w:pPr>
        <w:tabs>
          <w:tab w:val="left" w:pos="1120"/>
        </w:tabs>
        <w:jc w:val="both"/>
      </w:pPr>
    </w:p>
    <w:p w:rsidR="001E3663" w:rsidRDefault="001E3663" w:rsidP="00057772">
      <w:pPr>
        <w:tabs>
          <w:tab w:val="left" w:pos="1120"/>
        </w:tabs>
        <w:jc w:val="both"/>
      </w:pPr>
      <w:r>
        <w:t xml:space="preserve">Le nom et prénom </w:t>
      </w:r>
    </w:p>
    <w:p w:rsidR="001E3663" w:rsidRDefault="00020ABB" w:rsidP="00020ABB">
      <w:pPr>
        <w:tabs>
          <w:tab w:val="left" w:pos="1120"/>
        </w:tabs>
        <w:jc w:val="both"/>
      </w:pPr>
      <w: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8" w:name="Texte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1E3663" w:rsidRDefault="001E3663" w:rsidP="00B345A2">
      <w:pPr>
        <w:tabs>
          <w:tab w:val="left" w:pos="1120"/>
        </w:tabs>
        <w:jc w:val="both"/>
      </w:pPr>
      <w:r>
        <w:t>Date de naissance</w:t>
      </w:r>
    </w:p>
    <w:p w:rsidR="001E3663" w:rsidRDefault="00020ABB" w:rsidP="00020ABB">
      <w:pPr>
        <w:tabs>
          <w:tab w:val="left" w:pos="1120"/>
        </w:tabs>
        <w:jc w:val="both"/>
      </w:pPr>
      <w: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9" w:name="Texte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1E3663" w:rsidRDefault="001E3663" w:rsidP="00B345A2">
      <w:pPr>
        <w:tabs>
          <w:tab w:val="left" w:pos="1120"/>
        </w:tabs>
        <w:jc w:val="both"/>
      </w:pPr>
      <w:r>
        <w:t>Genre</w:t>
      </w:r>
    </w:p>
    <w:p w:rsidR="001E3663" w:rsidRDefault="00020ABB" w:rsidP="00020ABB">
      <w:pPr>
        <w:tabs>
          <w:tab w:val="left" w:pos="1120"/>
        </w:tabs>
        <w:jc w:val="both"/>
      </w:pPr>
      <w: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0" w:name="Texte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1E3663" w:rsidRDefault="001E3663" w:rsidP="00B345A2">
      <w:pPr>
        <w:tabs>
          <w:tab w:val="left" w:pos="1120"/>
        </w:tabs>
        <w:jc w:val="both"/>
      </w:pPr>
      <w:r>
        <w:t>Le nom du médecin traitant</w:t>
      </w:r>
    </w:p>
    <w:p w:rsidR="001E3663" w:rsidRDefault="00020ABB" w:rsidP="00020ABB">
      <w:pPr>
        <w:tabs>
          <w:tab w:val="left" w:pos="1120"/>
        </w:tabs>
        <w:jc w:val="both"/>
      </w:pPr>
      <w: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1" w:name="Texte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1E3663" w:rsidRDefault="001E3663" w:rsidP="00B345A2">
      <w:pPr>
        <w:tabs>
          <w:tab w:val="left" w:pos="1120"/>
        </w:tabs>
        <w:jc w:val="both"/>
      </w:pPr>
      <w:r>
        <w:t>Avez-vous discuté avec le patient ou la patiente de votre souhait de l’adresser dans notre clinique ?</w:t>
      </w:r>
    </w:p>
    <w:p w:rsidR="001E3663" w:rsidRDefault="00020ABB" w:rsidP="00020ABB">
      <w:pPr>
        <w:tabs>
          <w:tab w:val="left" w:pos="1120"/>
        </w:tabs>
        <w:jc w:val="both"/>
      </w:pPr>
      <w: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2" w:name="Texte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1E3663" w:rsidRDefault="001E3663" w:rsidP="00B345A2">
      <w:pPr>
        <w:tabs>
          <w:tab w:val="left" w:pos="1120"/>
        </w:tabs>
        <w:jc w:val="both"/>
      </w:pPr>
      <w:r>
        <w:lastRenderedPageBreak/>
        <w:t>Avez-vous discuté avec les parents du patient ou de la patiente de votre souhait de l’adresser dans notre clinique ?</w:t>
      </w:r>
    </w:p>
    <w:p w:rsidR="001E3663" w:rsidRDefault="00020ABB" w:rsidP="001E3663">
      <w:pPr>
        <w:tabs>
          <w:tab w:val="left" w:pos="1120"/>
        </w:tabs>
        <w:jc w:val="both"/>
      </w:pPr>
      <w: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3" w:name="Texte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020ABB" w:rsidRDefault="00020ABB" w:rsidP="001E3663">
      <w:pPr>
        <w:tabs>
          <w:tab w:val="left" w:pos="1120"/>
        </w:tabs>
        <w:jc w:val="both"/>
      </w:pPr>
    </w:p>
    <w:p w:rsidR="001E3663" w:rsidRPr="00020ABB" w:rsidRDefault="001E3663" w:rsidP="00020ABB">
      <w:pPr>
        <w:tabs>
          <w:tab w:val="left" w:pos="1120"/>
        </w:tabs>
        <w:jc w:val="both"/>
        <w:rPr>
          <w:b/>
        </w:rPr>
      </w:pPr>
      <w:r w:rsidRPr="00020ABB">
        <w:rPr>
          <w:b/>
        </w:rPr>
        <w:t>Pouvez-vous nous fournir les coordonnées où nous pouvons joindre les parents du patient ou de la patiente*</w:t>
      </w:r>
    </w:p>
    <w:p w:rsidR="001E3663" w:rsidRDefault="001E3663" w:rsidP="00020ABB">
      <w:pPr>
        <w:pStyle w:val="Paragraphedeliste"/>
        <w:tabs>
          <w:tab w:val="left" w:pos="1120"/>
        </w:tabs>
        <w:jc w:val="both"/>
      </w:pPr>
    </w:p>
    <w:p w:rsidR="001E3663" w:rsidRDefault="001E3663" w:rsidP="00020ABB">
      <w:pPr>
        <w:tabs>
          <w:tab w:val="left" w:pos="1120"/>
        </w:tabs>
        <w:jc w:val="both"/>
      </w:pPr>
      <w:r>
        <w:t>Numéro de téléphone</w:t>
      </w:r>
    </w:p>
    <w:p w:rsidR="001E3663" w:rsidRDefault="00020ABB" w:rsidP="00020ABB">
      <w:pPr>
        <w:tabs>
          <w:tab w:val="left" w:pos="1120"/>
        </w:tabs>
        <w:jc w:val="both"/>
      </w:pPr>
      <w: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4" w:name="Texte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1E3663" w:rsidRDefault="001E3663" w:rsidP="00020ABB">
      <w:pPr>
        <w:tabs>
          <w:tab w:val="left" w:pos="1120"/>
        </w:tabs>
        <w:jc w:val="both"/>
      </w:pPr>
      <w:r>
        <w:t>Nom et prénom</w:t>
      </w:r>
    </w:p>
    <w:p w:rsidR="001E3663" w:rsidRDefault="00020ABB" w:rsidP="00020ABB">
      <w:pPr>
        <w:tabs>
          <w:tab w:val="left" w:pos="1120"/>
        </w:tabs>
        <w:jc w:val="both"/>
      </w:pPr>
      <w: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5" w:name="Texte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1E3663" w:rsidRDefault="001E3663" w:rsidP="00B345A2">
      <w:pPr>
        <w:tabs>
          <w:tab w:val="left" w:pos="1120"/>
        </w:tabs>
        <w:jc w:val="both"/>
      </w:pPr>
      <w:r>
        <w:t>Lien au patient ou à la patiente</w:t>
      </w:r>
    </w:p>
    <w:p w:rsidR="001E3663" w:rsidRDefault="00020ABB" w:rsidP="00020ABB">
      <w:pPr>
        <w:tabs>
          <w:tab w:val="left" w:pos="1120"/>
        </w:tabs>
        <w:jc w:val="both"/>
      </w:pPr>
      <w: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6" w:name="Texte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1E3663" w:rsidRDefault="001E3663" w:rsidP="00B345A2">
      <w:pPr>
        <w:tabs>
          <w:tab w:val="left" w:pos="1120"/>
        </w:tabs>
        <w:jc w:val="both"/>
      </w:pPr>
      <w:r>
        <w:t>Numéro de téléphone supplémentaire</w:t>
      </w:r>
    </w:p>
    <w:p w:rsidR="001E3663" w:rsidRDefault="00020ABB" w:rsidP="001E3663">
      <w:pPr>
        <w:tabs>
          <w:tab w:val="left" w:pos="1120"/>
        </w:tabs>
        <w:jc w:val="both"/>
      </w:pPr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7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020ABB" w:rsidRDefault="00020ABB" w:rsidP="001E3663">
      <w:pPr>
        <w:tabs>
          <w:tab w:val="left" w:pos="1120"/>
        </w:tabs>
        <w:jc w:val="both"/>
      </w:pPr>
    </w:p>
    <w:p w:rsidR="00020ABB" w:rsidRDefault="00020ABB" w:rsidP="001E3663">
      <w:pPr>
        <w:tabs>
          <w:tab w:val="left" w:pos="1120"/>
        </w:tabs>
        <w:jc w:val="both"/>
      </w:pPr>
    </w:p>
    <w:p w:rsidR="00020ABB" w:rsidRDefault="00020ABB" w:rsidP="001E3663">
      <w:pPr>
        <w:tabs>
          <w:tab w:val="left" w:pos="1120"/>
        </w:tabs>
        <w:jc w:val="both"/>
      </w:pPr>
    </w:p>
    <w:p w:rsidR="00020ABB" w:rsidRDefault="00020ABB" w:rsidP="001E3663">
      <w:pPr>
        <w:tabs>
          <w:tab w:val="left" w:pos="1120"/>
        </w:tabs>
        <w:jc w:val="both"/>
      </w:pPr>
    </w:p>
    <w:p w:rsidR="001E3663" w:rsidRPr="00020ABB" w:rsidRDefault="001E3663" w:rsidP="00020ABB">
      <w:pPr>
        <w:tabs>
          <w:tab w:val="left" w:pos="1120"/>
        </w:tabs>
        <w:jc w:val="both"/>
        <w:rPr>
          <w:b/>
        </w:rPr>
      </w:pPr>
      <w:r w:rsidRPr="00020ABB">
        <w:rPr>
          <w:b/>
        </w:rPr>
        <w:t>Informations cliniques</w:t>
      </w:r>
    </w:p>
    <w:p w:rsidR="001E3663" w:rsidRDefault="001E3663" w:rsidP="00020ABB">
      <w:pPr>
        <w:tabs>
          <w:tab w:val="left" w:pos="1120"/>
        </w:tabs>
        <w:jc w:val="both"/>
      </w:pPr>
    </w:p>
    <w:p w:rsidR="001E3663" w:rsidRDefault="001E3663" w:rsidP="00020ABB">
      <w:pPr>
        <w:tabs>
          <w:tab w:val="left" w:pos="1120"/>
        </w:tabs>
        <w:jc w:val="both"/>
      </w:pPr>
      <w:r>
        <w:t>En moins de 250 mots, pouvez-vous nous résumer vos inquiétudes à propos de votre patient(e)*</w:t>
      </w:r>
    </w:p>
    <w:p w:rsidR="001E3663" w:rsidRDefault="00020ABB" w:rsidP="00020ABB">
      <w: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8" w:name="Texte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1E3663" w:rsidRDefault="001E3663" w:rsidP="00B345A2">
      <w:r>
        <w:t>Quelle est sa taille (cm) actuelle (ou les dernières données dont vous disposez) ?*</w:t>
      </w:r>
    </w:p>
    <w:p w:rsidR="001E3663" w:rsidRDefault="00020ABB" w:rsidP="001E3663">
      <w: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9" w:name="Texte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1E3663" w:rsidRDefault="001E3663" w:rsidP="00B345A2">
      <w:r>
        <w:t>Quel est et son poids actuel (ou les dernières données dont vous disposez) ?*</w:t>
      </w:r>
    </w:p>
    <w:p w:rsidR="001E3663" w:rsidRDefault="00020ABB" w:rsidP="00020ABB">
      <w: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0" w:name="Texte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:rsidR="001E3663" w:rsidRDefault="001E3663" w:rsidP="00B345A2">
      <w:r>
        <w:t>Quel son IMC actuel (ou les dernières données dont vous disposez) ? *</w:t>
      </w:r>
    </w:p>
    <w:p w:rsidR="001E3663" w:rsidRDefault="00020ABB" w:rsidP="001E3663">
      <w:r>
        <w:fldChar w:fldCharType="begin">
          <w:ffData>
            <w:name w:val="Texte26"/>
            <w:enabled/>
            <w:calcOnExit w:val="0"/>
            <w:textInput/>
          </w:ffData>
        </w:fldChar>
      </w:r>
      <w:bookmarkStart w:id="31" w:name="Texte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:rsidR="001E3663" w:rsidRDefault="001E3663" w:rsidP="001E3663">
      <w:pPr>
        <w:pStyle w:val="Paragraphedeliste"/>
        <w:numPr>
          <w:ilvl w:val="0"/>
          <w:numId w:val="15"/>
        </w:numPr>
      </w:pPr>
      <w:r>
        <w:t>Si vous avez les courbes de croissance ou un dernier bilan sanguin, merci de nous les faire parvenir conjointement à ce formulaire.</w:t>
      </w:r>
    </w:p>
    <w:p w:rsidR="001E3663" w:rsidRDefault="001E3663" w:rsidP="001E3663">
      <w:pPr>
        <w:pStyle w:val="Paragraphedeliste"/>
      </w:pPr>
    </w:p>
    <w:p w:rsidR="001E3663" w:rsidRDefault="001E3663" w:rsidP="00B345A2">
      <w:r>
        <w:t>Est-ce que son poids s’est modifié au cours du dernier mois ?*</w:t>
      </w:r>
    </w:p>
    <w:p w:rsidR="001E3663" w:rsidRDefault="00020ABB" w:rsidP="00020ABB">
      <w:pPr>
        <w:tabs>
          <w:tab w:val="left" w:pos="567"/>
          <w:tab w:val="left" w:pos="851"/>
        </w:tabs>
        <w:jc w:val="both"/>
      </w:pPr>
      <w:r>
        <w:lastRenderedPageBreak/>
        <w:tab/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6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32"/>
      <w:r>
        <w:t xml:space="preserve"> </w:t>
      </w:r>
      <w:r w:rsidR="001E3663">
        <w:t>A diminué</w:t>
      </w:r>
    </w:p>
    <w:p w:rsidR="001E3663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7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33"/>
      <w:r>
        <w:t xml:space="preserve"> </w:t>
      </w:r>
      <w:r w:rsidR="001E3663">
        <w:t>A augmenté</w:t>
      </w:r>
    </w:p>
    <w:p w:rsidR="001E3663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8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34"/>
      <w:r>
        <w:t xml:space="preserve"> </w:t>
      </w:r>
      <w:r w:rsidR="001E3663">
        <w:t>Est stable</w:t>
      </w:r>
    </w:p>
    <w:p w:rsidR="001E3663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9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35"/>
      <w:r>
        <w:t xml:space="preserve"> </w:t>
      </w:r>
      <w:r w:rsidR="001E3663">
        <w:t>Pas d’informations</w:t>
      </w:r>
    </w:p>
    <w:p w:rsidR="001E3663" w:rsidRPr="00E65174" w:rsidRDefault="001E3663" w:rsidP="00020ABB">
      <w:pPr>
        <w:tabs>
          <w:tab w:val="left" w:pos="567"/>
        </w:tabs>
        <w:rPr>
          <w:rFonts w:ascii="Times" w:eastAsia="Times New Roman" w:hAnsi="Times"/>
          <w:sz w:val="20"/>
          <w:szCs w:val="20"/>
          <w:lang w:val="en-GB"/>
        </w:rPr>
      </w:pPr>
    </w:p>
    <w:p w:rsidR="001E3663" w:rsidRPr="00E83DCF" w:rsidRDefault="001E3663" w:rsidP="00B345A2">
      <w:pPr>
        <w:tabs>
          <w:tab w:val="left" w:pos="1120"/>
        </w:tabs>
        <w:jc w:val="both"/>
        <w:rPr>
          <w:b/>
        </w:rPr>
      </w:pPr>
      <w:r w:rsidRPr="00E83DCF">
        <w:rPr>
          <w:b/>
        </w:rPr>
        <w:t>Est-ce que l’enfant ou l’adolescent a montré l’un ou plusieurs des comportements suivants ?*</w:t>
      </w:r>
    </w:p>
    <w:p w:rsidR="00B345A2" w:rsidRDefault="00B345A2" w:rsidP="00020ABB">
      <w:pPr>
        <w:tabs>
          <w:tab w:val="left" w:pos="567"/>
          <w:tab w:val="left" w:pos="1120"/>
        </w:tabs>
        <w:jc w:val="both"/>
      </w:pPr>
    </w:p>
    <w:p w:rsidR="001E3663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10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36"/>
      <w:r>
        <w:t xml:space="preserve"> </w:t>
      </w:r>
      <w:r w:rsidR="001E3663">
        <w:t xml:space="preserve">Diminution de la quantité de nourriture mangée/ restriction alimentaire </w:t>
      </w:r>
    </w:p>
    <w:p w:rsidR="00020ABB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11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37"/>
      <w:r>
        <w:t xml:space="preserve"> </w:t>
      </w:r>
      <w:r w:rsidR="001E3663">
        <w:t xml:space="preserve">Évitement d’un ou plusieurs groupe(s) important(s) d’aliments (pex fruits ou </w:t>
      </w:r>
    </w:p>
    <w:p w:rsidR="001E3663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tab/>
        <w:t xml:space="preserve"> </w:t>
      </w:r>
      <w:proofErr w:type="gramStart"/>
      <w:r w:rsidR="001E3663">
        <w:t>légumes</w:t>
      </w:r>
      <w:proofErr w:type="gramEnd"/>
      <w:r w:rsidR="001E3663">
        <w:t>)</w:t>
      </w:r>
    </w:p>
    <w:p w:rsidR="001E3663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12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38"/>
      <w:r>
        <w:t xml:space="preserve"> </w:t>
      </w:r>
      <w:r w:rsidR="001E3663">
        <w:t>Manquer/sauter des repas</w:t>
      </w:r>
    </w:p>
    <w:p w:rsidR="001E3663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13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39"/>
      <w:r>
        <w:t xml:space="preserve"> </w:t>
      </w:r>
      <w:r w:rsidR="001E3663">
        <w:t>Vomissements auto-induits</w:t>
      </w:r>
    </w:p>
    <w:p w:rsidR="001E3663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14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40"/>
      <w:r>
        <w:t xml:space="preserve"> </w:t>
      </w:r>
      <w:r w:rsidR="001E3663">
        <w:t>Exercice physique excédant 30 minutes par jour</w:t>
      </w:r>
    </w:p>
    <w:p w:rsidR="00020ABB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15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41"/>
      <w:r>
        <w:t xml:space="preserve"> </w:t>
      </w:r>
      <w:r w:rsidR="001E3663">
        <w:t xml:space="preserve">Comportements boulimiques (manger rapidement de larges quantités de </w:t>
      </w:r>
    </w:p>
    <w:p w:rsidR="001E3663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tab/>
        <w:t xml:space="preserve"> </w:t>
      </w:r>
      <w:proofErr w:type="gramStart"/>
      <w:r w:rsidR="001E3663">
        <w:t>nourriture</w:t>
      </w:r>
      <w:proofErr w:type="gramEnd"/>
      <w:r w:rsidR="001E3663">
        <w:t>, avec une sensation de perte de contrôle)</w:t>
      </w:r>
    </w:p>
    <w:p w:rsidR="001E3663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16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42"/>
      <w:r>
        <w:t xml:space="preserve"> </w:t>
      </w:r>
      <w:r w:rsidR="001E3663">
        <w:t>Inquiétudes ou insatisfaction vis-à-vis de son poids</w:t>
      </w:r>
    </w:p>
    <w:p w:rsidR="001E3663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17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43"/>
      <w:r>
        <w:t xml:space="preserve"> </w:t>
      </w:r>
      <w:r w:rsidR="001E3663">
        <w:t>Inquiétudes ou insatisfaction vis-à-vis de sa silhouette</w:t>
      </w:r>
    </w:p>
    <w:p w:rsidR="00020ABB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18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44"/>
      <w:r>
        <w:t xml:space="preserve"> </w:t>
      </w:r>
      <w:r w:rsidR="001E3663">
        <w:t xml:space="preserve">Passe une grande partie de la journée à penser à la nourriture, à son poids </w:t>
      </w:r>
    </w:p>
    <w:p w:rsidR="001E3663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tab/>
        <w:t xml:space="preserve"> </w:t>
      </w:r>
      <w:proofErr w:type="gramStart"/>
      <w:r w:rsidR="001E3663">
        <w:t>ou</w:t>
      </w:r>
      <w:proofErr w:type="gramEnd"/>
      <w:r w:rsidR="001E3663">
        <w:t xml:space="preserve"> à sa silhouette</w:t>
      </w:r>
    </w:p>
    <w:p w:rsidR="001E3663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19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45"/>
      <w:r>
        <w:t xml:space="preserve"> </w:t>
      </w:r>
      <w:r w:rsidR="001E3663">
        <w:t>Etourdissements ou vertiges</w:t>
      </w:r>
    </w:p>
    <w:p w:rsidR="001E3663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20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46"/>
      <w:r>
        <w:t xml:space="preserve"> </w:t>
      </w:r>
      <w:r w:rsidR="001E3663">
        <w:t>Evanouissements, pertes de connaissance</w:t>
      </w:r>
    </w:p>
    <w:p w:rsidR="001E3663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21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47"/>
      <w:r>
        <w:t xml:space="preserve"> </w:t>
      </w:r>
      <w:r w:rsidR="001E3663">
        <w:t>Carences nutritonelles</w:t>
      </w:r>
    </w:p>
    <w:p w:rsidR="001E3663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22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48"/>
      <w:r>
        <w:t xml:space="preserve"> </w:t>
      </w:r>
      <w:r w:rsidR="001E3663">
        <w:t xml:space="preserve">Anxiété </w:t>
      </w:r>
    </w:p>
    <w:p w:rsidR="001E3663" w:rsidRDefault="00020ABB" w:rsidP="00020ABB">
      <w:pPr>
        <w:tabs>
          <w:tab w:val="left" w:pos="567"/>
          <w:tab w:val="left" w:pos="851"/>
        </w:tabs>
        <w:jc w:val="both"/>
      </w:pPr>
      <w:r>
        <w:tab/>
      </w:r>
      <w: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23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49"/>
      <w:r>
        <w:t xml:space="preserve"> </w:t>
      </w:r>
      <w:r w:rsidR="001E3663">
        <w:t>Dépression / humeur basse</w:t>
      </w:r>
    </w:p>
    <w:p w:rsidR="001E3663" w:rsidRDefault="00E83DCF" w:rsidP="00020ABB">
      <w:pPr>
        <w:tabs>
          <w:tab w:val="left" w:pos="567"/>
          <w:tab w:val="left" w:pos="851"/>
        </w:tabs>
        <w:jc w:val="both"/>
      </w:pPr>
      <w:r>
        <w:tab/>
      </w: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24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50"/>
      <w:r>
        <w:t xml:space="preserve"> </w:t>
      </w:r>
      <w:r w:rsidR="001E3663">
        <w:t xml:space="preserve">Comportements autodommageables </w:t>
      </w:r>
    </w:p>
    <w:p w:rsidR="001E3663" w:rsidRDefault="00E83DCF" w:rsidP="00020ABB">
      <w:pPr>
        <w:tabs>
          <w:tab w:val="left" w:pos="567"/>
          <w:tab w:val="left" w:pos="851"/>
        </w:tabs>
        <w:jc w:val="both"/>
      </w:pPr>
      <w:r>
        <w:tab/>
      </w: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25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51"/>
      <w:r>
        <w:t xml:space="preserve"> </w:t>
      </w:r>
      <w:r w:rsidR="001E3663">
        <w:t>Harcèlement scolaire</w:t>
      </w:r>
    </w:p>
    <w:p w:rsidR="001E3663" w:rsidRDefault="001E3663" w:rsidP="001E3663"/>
    <w:p w:rsidR="001E3663" w:rsidRDefault="001E3663" w:rsidP="001E3663"/>
    <w:p w:rsidR="001E3663" w:rsidRDefault="001E3663" w:rsidP="00B345A2">
      <w:r>
        <w:t>Quels sont les derniers paramètres physiques ?</w:t>
      </w:r>
    </w:p>
    <w:p w:rsidR="001E3663" w:rsidRDefault="00E83DCF" w:rsidP="00E83DCF">
      <w:pPr>
        <w:tabs>
          <w:tab w:val="left" w:pos="567"/>
        </w:tabs>
      </w:pPr>
      <w:r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26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52"/>
      <w:r>
        <w:t xml:space="preserve"> </w:t>
      </w:r>
      <w:r w:rsidR="001E3663">
        <w:t>Tension artérielle</w:t>
      </w:r>
    </w:p>
    <w:p w:rsidR="001E3663" w:rsidRDefault="00E83DCF" w:rsidP="00E83DCF">
      <w:pPr>
        <w:tabs>
          <w:tab w:val="left" w:pos="567"/>
        </w:tabs>
      </w:pPr>
      <w:r>
        <w:tab/>
      </w:r>
      <w: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27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53"/>
      <w:r>
        <w:t xml:space="preserve"> </w:t>
      </w:r>
      <w:r w:rsidR="001E3663">
        <w:t>Fréquence cardiaque au repos (en position couchée après repos de 5mn)</w:t>
      </w:r>
    </w:p>
    <w:p w:rsidR="001E3663" w:rsidRDefault="00E83DCF" w:rsidP="00E83DCF">
      <w:pPr>
        <w:tabs>
          <w:tab w:val="left" w:pos="567"/>
        </w:tabs>
      </w:pPr>
      <w:r>
        <w:tab/>
      </w:r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28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54"/>
      <w:r>
        <w:t xml:space="preserve"> </w:t>
      </w:r>
      <w:r w:rsidR="001E3663">
        <w:t>Température</w:t>
      </w:r>
    </w:p>
    <w:p w:rsidR="00E83DCF" w:rsidRDefault="00E83DCF" w:rsidP="00B345A2"/>
    <w:p w:rsidR="001E3663" w:rsidRDefault="001E3663" w:rsidP="00B345A2">
      <w:r>
        <w:lastRenderedPageBreak/>
        <w:t>Quel est selon vous le degré d’urgence ?</w:t>
      </w:r>
    </w:p>
    <w:p w:rsidR="001E3663" w:rsidRDefault="00E83DCF" w:rsidP="00E83DCF">
      <w:pPr>
        <w:tabs>
          <w:tab w:val="left" w:pos="567"/>
        </w:tabs>
      </w:pPr>
      <w:r>
        <w:tab/>
      </w:r>
      <w: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29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55"/>
      <w:r>
        <w:t xml:space="preserve"> </w:t>
      </w:r>
      <w:r w:rsidR="001E3663">
        <w:t xml:space="preserve">Instabilité hémodynamique </w:t>
      </w:r>
    </w:p>
    <w:p w:rsidR="001E3663" w:rsidRDefault="00E83DCF" w:rsidP="00E83DCF">
      <w:pPr>
        <w:tabs>
          <w:tab w:val="left" w:pos="567"/>
        </w:tabs>
      </w:pPr>
      <w:r>
        <w:tab/>
      </w: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30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56"/>
      <w:r>
        <w:t xml:space="preserve"> </w:t>
      </w:r>
      <w:r w:rsidR="001E3663">
        <w:t>Etat de santé général</w:t>
      </w:r>
    </w:p>
    <w:p w:rsidR="001E3663" w:rsidRDefault="00E83DCF" w:rsidP="00E83DCF">
      <w:pPr>
        <w:tabs>
          <w:tab w:val="left" w:pos="567"/>
        </w:tabs>
      </w:pPr>
      <w:r>
        <w:tab/>
      </w:r>
      <w: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31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57"/>
      <w:r>
        <w:t xml:space="preserve"> </w:t>
      </w:r>
      <w:r w:rsidR="001E3663">
        <w:t>Risque pour l’enfant ou l’adolescent ou pour autrui</w:t>
      </w:r>
    </w:p>
    <w:p w:rsidR="001E3663" w:rsidRDefault="001E3663" w:rsidP="001E3663">
      <w:pPr>
        <w:rPr>
          <w:color w:val="FF0000"/>
        </w:rPr>
      </w:pPr>
    </w:p>
    <w:p w:rsidR="001E3663" w:rsidRDefault="001E3663" w:rsidP="00B345A2">
      <w:r>
        <w:t>Y a-t-il un probable diagnostic de</w:t>
      </w:r>
    </w:p>
    <w:p w:rsidR="001E3663" w:rsidRDefault="00E83DCF" w:rsidP="00E83DCF">
      <w:pPr>
        <w:tabs>
          <w:tab w:val="left" w:pos="567"/>
        </w:tabs>
      </w:pPr>
      <w:r>
        <w:tab/>
      </w:r>
      <w: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eACocher32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58"/>
      <w:r>
        <w:t xml:space="preserve"> </w:t>
      </w:r>
      <w:r w:rsidR="001E3663">
        <w:t>Anorexie mentale</w:t>
      </w:r>
    </w:p>
    <w:p w:rsidR="001E3663" w:rsidRDefault="00E83DCF" w:rsidP="00E83DCF">
      <w:pPr>
        <w:tabs>
          <w:tab w:val="left" w:pos="567"/>
        </w:tabs>
      </w:pPr>
      <w:r>
        <w:tab/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33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59"/>
      <w:r>
        <w:t xml:space="preserve"> </w:t>
      </w:r>
      <w:r w:rsidR="001E3663">
        <w:t>Boulimie</w:t>
      </w:r>
    </w:p>
    <w:p w:rsidR="001E3663" w:rsidRDefault="00E83DCF" w:rsidP="00E83DCF">
      <w:pPr>
        <w:tabs>
          <w:tab w:val="left" w:pos="567"/>
        </w:tabs>
      </w:pPr>
      <w:r>
        <w:tab/>
      </w:r>
      <w: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aseACocher34"/>
      <w:r>
        <w:instrText xml:space="preserve"> FORMCHECKBOX </w:instrText>
      </w:r>
      <w:r w:rsidR="008542AB">
        <w:fldChar w:fldCharType="separate"/>
      </w:r>
      <w:r>
        <w:fldChar w:fldCharType="end"/>
      </w:r>
      <w:bookmarkEnd w:id="60"/>
      <w:r>
        <w:t xml:space="preserve"> </w:t>
      </w:r>
      <w:r w:rsidR="001E3663">
        <w:t>Autre</w:t>
      </w:r>
    </w:p>
    <w:p w:rsidR="001E3663" w:rsidRDefault="001E3663" w:rsidP="001E3663"/>
    <w:p w:rsidR="001E3663" w:rsidRDefault="001E3663" w:rsidP="00B345A2">
      <w:pPr>
        <w:tabs>
          <w:tab w:val="left" w:pos="1120"/>
        </w:tabs>
        <w:jc w:val="both"/>
      </w:pPr>
      <w:r>
        <w:t>Y a-t-il quelque chose d’autre que vous voudriez que l’on sache mais que nous n’avons pas abordé dans les questions précédentes ?</w:t>
      </w:r>
    </w:p>
    <w:p w:rsidR="00E83DCF" w:rsidRDefault="00E83DCF" w:rsidP="00B345A2">
      <w:pPr>
        <w:tabs>
          <w:tab w:val="left" w:pos="1120"/>
        </w:tabs>
        <w:jc w:val="both"/>
      </w:pPr>
      <w:r>
        <w:fldChar w:fldCharType="begin">
          <w:ffData>
            <w:name w:val="Texte27"/>
            <w:enabled/>
            <w:calcOnExit w:val="0"/>
            <w:textInput/>
          </w:ffData>
        </w:fldChar>
      </w:r>
      <w:bookmarkStart w:id="61" w:name="Texte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1"/>
    </w:p>
    <w:sectPr w:rsidR="00E83D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1A" w:rsidRDefault="0007701A" w:rsidP="00B345A2">
      <w:r>
        <w:separator/>
      </w:r>
    </w:p>
  </w:endnote>
  <w:endnote w:type="continuationSeparator" w:id="0">
    <w:p w:rsidR="0007701A" w:rsidRDefault="0007701A" w:rsidP="00B3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1A" w:rsidRDefault="0007701A" w:rsidP="00B345A2">
      <w:r>
        <w:separator/>
      </w:r>
    </w:p>
  </w:footnote>
  <w:footnote w:type="continuationSeparator" w:id="0">
    <w:p w:rsidR="0007701A" w:rsidRDefault="0007701A" w:rsidP="00B3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BB" w:rsidRPr="003749B3" w:rsidRDefault="00020ABB" w:rsidP="00B345A2">
    <w:pPr>
      <w:pStyle w:val="En-tte"/>
    </w:pPr>
    <w:r w:rsidRPr="003749B3">
      <w:rPr>
        <w:noProof/>
        <w:lang w:val="fr-CH" w:eastAsia="fr-CH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51CFD3B" wp14:editId="042B9854">
              <wp:simplePos x="0" y="0"/>
              <wp:positionH relativeFrom="column">
                <wp:posOffset>-518161</wp:posOffset>
              </wp:positionH>
              <wp:positionV relativeFrom="paragraph">
                <wp:posOffset>2540</wp:posOffset>
              </wp:positionV>
              <wp:extent cx="0" cy="1324610"/>
              <wp:effectExtent l="0" t="0" r="19050" b="27940"/>
              <wp:wrapThrough wrapText="bothSides">
                <wp:wrapPolygon edited="0">
                  <wp:start x="-1" y="0"/>
                  <wp:lineTo x="-1" y="21745"/>
                  <wp:lineTo x="-1" y="21745"/>
                  <wp:lineTo x="-1" y="0"/>
                  <wp:lineTo x="-1" y="0"/>
                </wp:wrapPolygon>
              </wp:wrapThrough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2461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3E32B" id="Straight Connector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0.8pt,.2pt" to="-40.8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" strokecolor="#4f81bd" strokeweight="1pt">
              <w10:wrap type="through"/>
            </v:line>
          </w:pict>
        </mc:Fallback>
      </mc:AlternateContent>
    </w:r>
    <w:r w:rsidRPr="003749B3">
      <w:rPr>
        <w:noProof/>
        <w:lang w:val="fr-CH" w:eastAsia="fr-CH"/>
      </w:rPr>
      <w:drawing>
        <wp:inline distT="0" distB="0" distL="0" distR="0" wp14:anchorId="177F8478" wp14:editId="12099AAE">
          <wp:extent cx="2552700" cy="676275"/>
          <wp:effectExtent l="0" t="0" r="0" b="9525"/>
          <wp:docPr id="10" name="Image 10" descr="logo_hug_h_quadri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hug_h_quadri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0ABB" w:rsidRPr="003749B3" w:rsidRDefault="00020ABB" w:rsidP="00B345A2">
    <w:pPr>
      <w:pStyle w:val="HUGdpartement"/>
    </w:pPr>
    <w:r w:rsidRPr="003749B3">
      <w:t>Département de la femme, de l’enfant et de l’adolescent (DFEA)</w:t>
    </w:r>
  </w:p>
  <w:p w:rsidR="00020ABB" w:rsidRPr="003749B3" w:rsidRDefault="00020ABB" w:rsidP="00B345A2">
    <w:pPr>
      <w:pStyle w:val="HUGservice"/>
    </w:pPr>
    <w:r w:rsidRPr="003749B3">
      <w:t>Service de psychiatrie de l’enfant et de l’adolescent</w:t>
    </w:r>
  </w:p>
  <w:p w:rsidR="00020ABB" w:rsidRPr="003749B3" w:rsidRDefault="00020ABB" w:rsidP="00B345A2">
    <w:pPr>
      <w:pStyle w:val="HUGservice"/>
    </w:pPr>
    <w:r w:rsidRPr="003749B3">
      <w:t xml:space="preserve">Service de pédiatrie générale </w:t>
    </w:r>
  </w:p>
  <w:p w:rsidR="00020ABB" w:rsidRPr="003749B3" w:rsidRDefault="00020ABB" w:rsidP="00B345A2">
    <w:pPr>
      <w:pStyle w:val="HUGservice"/>
    </w:pPr>
    <w:r w:rsidRPr="003749B3">
      <w:t>AliNEA - Consultation Alimentation et Nutrition chez l’Enfant et L’Adolescent</w:t>
    </w:r>
  </w:p>
  <w:p w:rsidR="00020ABB" w:rsidRPr="003749B3" w:rsidRDefault="00020ABB" w:rsidP="00B345A2">
    <w:pPr>
      <w:pStyle w:val="HUGservice"/>
    </w:pPr>
    <w:r w:rsidRPr="003749B3">
      <w:t>2, rue Verte – 1205 Genève</w:t>
    </w:r>
  </w:p>
  <w:p w:rsidR="00020ABB" w:rsidRDefault="00020A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A33"/>
    <w:multiLevelType w:val="hybridMultilevel"/>
    <w:tmpl w:val="C10A4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035F"/>
    <w:multiLevelType w:val="hybridMultilevel"/>
    <w:tmpl w:val="A2566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1DBA"/>
    <w:multiLevelType w:val="hybridMultilevel"/>
    <w:tmpl w:val="5218E7E4"/>
    <w:lvl w:ilvl="0" w:tplc="76922464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A23F1F"/>
    <w:multiLevelType w:val="hybridMultilevel"/>
    <w:tmpl w:val="7CC4D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C0DF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4B2C"/>
    <w:multiLevelType w:val="hybridMultilevel"/>
    <w:tmpl w:val="51B61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772"/>
    <w:multiLevelType w:val="hybridMultilevel"/>
    <w:tmpl w:val="2FA2E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C0DF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41388"/>
    <w:multiLevelType w:val="hybridMultilevel"/>
    <w:tmpl w:val="F0BC1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C0DF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1245"/>
    <w:multiLevelType w:val="hybridMultilevel"/>
    <w:tmpl w:val="319A2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605DA"/>
    <w:multiLevelType w:val="hybridMultilevel"/>
    <w:tmpl w:val="AAAE5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A3EC3"/>
    <w:multiLevelType w:val="hybridMultilevel"/>
    <w:tmpl w:val="FECEF2C0"/>
    <w:lvl w:ilvl="0" w:tplc="0A8C0DF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7F6126"/>
    <w:multiLevelType w:val="hybridMultilevel"/>
    <w:tmpl w:val="8E781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E666B"/>
    <w:multiLevelType w:val="hybridMultilevel"/>
    <w:tmpl w:val="A67EB92E"/>
    <w:lvl w:ilvl="0" w:tplc="DF9AAD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8690BC0"/>
    <w:multiLevelType w:val="hybridMultilevel"/>
    <w:tmpl w:val="F298443E"/>
    <w:lvl w:ilvl="0" w:tplc="0A8C0DF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2519B6"/>
    <w:multiLevelType w:val="hybridMultilevel"/>
    <w:tmpl w:val="FEDCC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51D02"/>
    <w:multiLevelType w:val="hybridMultilevel"/>
    <w:tmpl w:val="307A1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10"/>
  </w:num>
  <w:num w:numId="8">
    <w:abstractNumId w:val="8"/>
  </w:num>
  <w:num w:numId="9">
    <w:abstractNumId w:val="14"/>
  </w:num>
  <w:num w:numId="10">
    <w:abstractNumId w:val="6"/>
  </w:num>
  <w:num w:numId="11">
    <w:abstractNumId w:val="3"/>
  </w:num>
  <w:num w:numId="12">
    <w:abstractNumId w:val="12"/>
  </w:num>
  <w:num w:numId="13">
    <w:abstractNumId w:val="9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LNivBgfyA563W+sk54ejhn1O7H5iLH6jV7AED5+u+CLkp3IC8qM27IbBEkIBPf/lG/J3T/rVLxq6XQxwT/U+w==" w:salt="KXIFNpoeraBXAlbmTmRJ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63"/>
    <w:rsid w:val="00020ABB"/>
    <w:rsid w:val="00057772"/>
    <w:rsid w:val="0007701A"/>
    <w:rsid w:val="001E3663"/>
    <w:rsid w:val="00395EC9"/>
    <w:rsid w:val="00430957"/>
    <w:rsid w:val="005E5EDE"/>
    <w:rsid w:val="008542AB"/>
    <w:rsid w:val="009E7080"/>
    <w:rsid w:val="00B345A2"/>
    <w:rsid w:val="00C01E55"/>
    <w:rsid w:val="00CB2603"/>
    <w:rsid w:val="00E83DCF"/>
    <w:rsid w:val="00E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4D1AC5-C2E1-41C7-8B8C-030AD6C6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A2"/>
    <w:pPr>
      <w:spacing w:after="0" w:line="240" w:lineRule="auto"/>
    </w:pPr>
    <w:rPr>
      <w:rFonts w:ascii="Arial" w:eastAsiaTheme="minorEastAsia" w:hAnsi="Arial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3663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B345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345A2"/>
    <w:rPr>
      <w:rFonts w:ascii="Arial" w:eastAsiaTheme="minorEastAsia" w:hAnsi="Arial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345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45A2"/>
    <w:rPr>
      <w:rFonts w:ascii="Arial" w:eastAsiaTheme="minorEastAsia" w:hAnsi="Arial" w:cs="Times New Roman"/>
      <w:sz w:val="24"/>
      <w:szCs w:val="24"/>
      <w:lang w:val="fr-FR" w:eastAsia="fr-FR"/>
    </w:rPr>
  </w:style>
  <w:style w:type="paragraph" w:customStyle="1" w:styleId="HUGdpartement">
    <w:name w:val="HUG département"/>
    <w:basedOn w:val="Normal"/>
    <w:qFormat/>
    <w:rsid w:val="00B345A2"/>
    <w:rPr>
      <w:rFonts w:ascii="Arial Narrow" w:eastAsia="Times New Roman" w:hAnsi="Arial Narrow"/>
      <w:b/>
      <w:color w:val="0064B4"/>
      <w:sz w:val="22"/>
      <w:szCs w:val="22"/>
      <w:lang w:val="fr-CH" w:eastAsia="en-US"/>
    </w:rPr>
  </w:style>
  <w:style w:type="paragraph" w:customStyle="1" w:styleId="HUGservice">
    <w:name w:val="HUG service"/>
    <w:basedOn w:val="Normal"/>
    <w:qFormat/>
    <w:rsid w:val="00B345A2"/>
    <w:pPr>
      <w:jc w:val="both"/>
    </w:pPr>
    <w:rPr>
      <w:rFonts w:ascii="Arial Narrow" w:eastAsia="Times New Roman" w:hAnsi="Arial Narrow"/>
      <w:color w:val="0064B4"/>
      <w:sz w:val="22"/>
      <w:szCs w:val="20"/>
      <w:lang w:val="fr-CH" w:eastAsia="en-US"/>
    </w:rPr>
  </w:style>
  <w:style w:type="character" w:styleId="Textedelespacerserv">
    <w:name w:val="Placeholder Text"/>
    <w:basedOn w:val="Policepardfaut"/>
    <w:uiPriority w:val="99"/>
    <w:semiHidden/>
    <w:rsid w:val="00057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4362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TOMBEUR Eline</dc:creator>
  <cp:keywords/>
  <dc:description/>
  <cp:lastModifiedBy>MUSY Valérie</cp:lastModifiedBy>
  <cp:revision>2</cp:revision>
  <dcterms:created xsi:type="dcterms:W3CDTF">2019-10-24T07:34:00Z</dcterms:created>
  <dcterms:modified xsi:type="dcterms:W3CDTF">2019-10-24T07:34:00Z</dcterms:modified>
</cp:coreProperties>
</file>